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1D" w:rsidRPr="00BA030B" w:rsidRDefault="0021151D" w:rsidP="0021151D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</w:pPr>
      <w:r w:rsidRPr="00BA03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C9966" wp14:editId="2955BEA4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06145" cy="956310"/>
                <wp:effectExtent l="0" t="0" r="1714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51D" w:rsidRDefault="0021151D" w:rsidP="0021151D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F84ADE" wp14:editId="2B5CE597">
                                  <wp:extent cx="714375" cy="857250"/>
                                  <wp:effectExtent l="0" t="0" r="9525" b="0"/>
                                  <wp:docPr id="1" name="Рисунок 1" descr="img5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img5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6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9pt;width:71.35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" strokecolor="white">
                <v:textbox>
                  <w:txbxContent>
                    <w:p w:rsidR="0021151D" w:rsidRDefault="0021151D" w:rsidP="0021151D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7F84ADE" wp14:editId="2B5CE597">
                            <wp:extent cx="714375" cy="857250"/>
                            <wp:effectExtent l="0" t="0" r="9525" b="0"/>
                            <wp:docPr id="1" name="Рисунок 1" descr="img5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img5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26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A030B"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  <w:t>МЕСТНАЯ АДМИНИСТРАЦИЯ</w:t>
      </w:r>
    </w:p>
    <w:p w:rsidR="0021151D" w:rsidRPr="00BA030B" w:rsidRDefault="0021151D" w:rsidP="0021151D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 w:rsidRPr="00BA030B">
        <w:rPr>
          <w:rFonts w:ascii="Courier New" w:eastAsia="Times New Roman" w:hAnsi="Courier New" w:cs="Courier New"/>
          <w:b/>
          <w:sz w:val="24"/>
          <w:szCs w:val="20"/>
          <w:lang w:eastAsia="ru-RU"/>
        </w:rPr>
        <w:t>ВНУТРИГОРОДСКОГО МУНИЦИПАЛЬНОГО ОБРАЗОВАНИЯ</w:t>
      </w:r>
    </w:p>
    <w:p w:rsidR="0021151D" w:rsidRPr="00BA030B" w:rsidRDefault="0021151D" w:rsidP="0021151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BA030B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САНКТ-ПЕТЕРБУРГА</w:t>
      </w:r>
    </w:p>
    <w:p w:rsidR="0021151D" w:rsidRPr="00BA030B" w:rsidRDefault="0021151D" w:rsidP="0021151D">
      <w:pPr>
        <w:keepNext/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</w:pPr>
      <w:r w:rsidRPr="00BA030B">
        <w:rPr>
          <w:rFonts w:ascii="Courier New" w:eastAsia="Times New Roman" w:hAnsi="Courier New" w:cs="Courier New"/>
          <w:b/>
          <w:bCs/>
          <w:sz w:val="28"/>
          <w:szCs w:val="28"/>
          <w:lang w:eastAsia="ru-RU"/>
        </w:rPr>
        <w:t xml:space="preserve">МУНИЦИПАЛЬНЫЙ ОКРУГ </w:t>
      </w:r>
      <w:r w:rsidRPr="00BA030B">
        <w:rPr>
          <w:rFonts w:ascii="Courier New" w:eastAsia="Times New Roman" w:hAnsi="Courier New" w:cs="Courier New"/>
          <w:b/>
          <w:bCs/>
          <w:sz w:val="26"/>
          <w:szCs w:val="26"/>
          <w:lang w:eastAsia="ru-RU"/>
        </w:rPr>
        <w:t>ВОЛКОВСКОЕ</w:t>
      </w:r>
    </w:p>
    <w:p w:rsidR="0021151D" w:rsidRPr="00BA030B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1151D" w:rsidRPr="00BA030B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51D" w:rsidRPr="00BA030B" w:rsidRDefault="0021151D" w:rsidP="002115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1151D" w:rsidRPr="00E15351" w:rsidRDefault="0021151D" w:rsidP="002115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21151D" w:rsidRPr="00BA030B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51D" w:rsidRPr="00BA030B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21.07.2023</w:t>
      </w: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</w:p>
    <w:p w:rsidR="0021151D" w:rsidRPr="00BA030B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51D" w:rsidRPr="00BA030B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внесении изменений в п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остановлени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е</w:t>
      </w:r>
    </w:p>
    <w:p w:rsidR="0021151D" w:rsidRPr="00BA030B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Местной Администрации </w:t>
      </w:r>
      <w:proofErr w:type="gramStart"/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внутригородского</w:t>
      </w:r>
      <w:proofErr w:type="gramEnd"/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21151D" w:rsidRPr="00BA030B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муниципального образования Санкт-Петербурга </w:t>
      </w:r>
    </w:p>
    <w:p w:rsidR="0021151D" w:rsidRPr="00BA030B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муниципальный округ Волковское от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9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03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8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18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21151D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«</w:t>
      </w:r>
      <w:r w:rsidRPr="00DE24C6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 xml:space="preserve">Об утверждении Административного регламента </w:t>
      </w:r>
    </w:p>
    <w:p w:rsidR="0021151D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  <w:r w:rsidRPr="00DE24C6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>по предоставлению Местной Администрацией МО Волковское,</w:t>
      </w:r>
    </w:p>
    <w:p w:rsidR="0021151D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  <w:proofErr w:type="gramStart"/>
      <w:r w:rsidRPr="00DE24C6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>осуществляющей</w:t>
      </w:r>
      <w:proofErr w:type="gramEnd"/>
      <w:r w:rsidRPr="00DE24C6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 xml:space="preserve"> отдельные государственные полномочия </w:t>
      </w:r>
    </w:p>
    <w:p w:rsidR="0021151D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  <w:r w:rsidRPr="00DE24C6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>Санкт-Петербурга по организации и осуществлению деятельности</w:t>
      </w:r>
    </w:p>
    <w:p w:rsidR="0021151D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  <w:r w:rsidRPr="00DE24C6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>по опеке и попечительству, назначению и выплате денежных средств</w:t>
      </w:r>
    </w:p>
    <w:p w:rsidR="0021151D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  <w:r w:rsidRPr="00DE24C6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>на содержание детей, находящихся под опекой или попечительством,</w:t>
      </w:r>
    </w:p>
    <w:p w:rsidR="0021151D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  <w:r w:rsidRPr="00DE24C6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>и денежных средств на содержание детей, переданных на воспитание</w:t>
      </w:r>
    </w:p>
    <w:p w:rsidR="0021151D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  <w:r w:rsidRPr="00DE24C6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>в приемные семьи, в Санкт-Петербурге, государственной услуги по даче</w:t>
      </w:r>
    </w:p>
    <w:p w:rsidR="0021151D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  <w:r w:rsidRPr="00DE24C6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>согласия органа опеки и попечительства на заключение трудового</w:t>
      </w:r>
    </w:p>
    <w:p w:rsidR="0021151D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  <w:r w:rsidRPr="00DE24C6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>договора с лицом, получившим общее образование и достигшим возраста</w:t>
      </w:r>
    </w:p>
    <w:p w:rsidR="0021151D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  <w:r w:rsidRPr="00DE24C6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>четырнадцати лет, для выполнения лёгкого труда, не причиняющего</w:t>
      </w:r>
    </w:p>
    <w:p w:rsidR="0021151D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  <w:r w:rsidRPr="00DE24C6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>вреда его здоровью, либо с лицом, получающим общее образование и достигшим</w:t>
      </w:r>
    </w:p>
    <w:p w:rsidR="0021151D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  <w:r w:rsidRPr="00DE24C6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 xml:space="preserve">возраста четырнадцати лет, для выполнения в </w:t>
      </w:r>
      <w:proofErr w:type="gramStart"/>
      <w:r w:rsidRPr="00DE24C6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>свободное</w:t>
      </w:r>
      <w:proofErr w:type="gramEnd"/>
      <w:r w:rsidRPr="00DE24C6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 xml:space="preserve"> от получения</w:t>
      </w:r>
    </w:p>
    <w:p w:rsidR="0021151D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</w:pPr>
      <w:r w:rsidRPr="00DE24C6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>образования время лёгкого труда, не причиняющего вреда его</w:t>
      </w:r>
    </w:p>
    <w:p w:rsidR="0021151D" w:rsidRPr="00BA030B" w:rsidRDefault="0021151D" w:rsidP="00211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C6"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hi-IN" w:bidi="hi-IN"/>
        </w:rPr>
        <w:t>здоровью и без ущерба для освоения образовательной программы</w:t>
      </w:r>
      <w:r w:rsidRPr="00BA030B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  <w:r w:rsidRPr="00BA030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1151D" w:rsidRPr="00BA030B" w:rsidRDefault="0021151D" w:rsidP="0021151D">
      <w:pPr>
        <w:widowControl w:val="0"/>
        <w:spacing w:after="185" w:line="2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1151D" w:rsidRDefault="0021151D" w:rsidP="0021151D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На основании протеста прокуратуры Фрунзенского района от 29.06.2023 № 04-03-2023/Прдп307-23-20400018, в</w:t>
      </w:r>
      <w:r w:rsidRPr="00B37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целях </w:t>
      </w:r>
      <w:proofErr w:type="gramStart"/>
      <w:r w:rsidRPr="00B37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приведения нормативн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ого </w:t>
      </w:r>
      <w:r w:rsidRPr="00B37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правов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ого</w:t>
      </w:r>
      <w:r w:rsidRPr="00B37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акт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а</w:t>
      </w:r>
      <w:r w:rsidRPr="00B37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</w:t>
      </w:r>
      <w:r w:rsidRPr="0077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Местной Администрации внутригородского муниципального образования Санкт-Петербурга</w:t>
      </w:r>
      <w:proofErr w:type="gramEnd"/>
      <w:r w:rsidRPr="0077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муниципальный округ Волковское</w:t>
      </w:r>
      <w:r w:rsidRPr="00B37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в соответствие с действующим законодательством</w:t>
      </w:r>
      <w:r w:rsidRPr="00B378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Pr="0077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РФ,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Местная Администрация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 Волковское </w:t>
      </w:r>
      <w:r w:rsidRPr="00773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21151D" w:rsidRPr="00BA030B" w:rsidRDefault="0021151D" w:rsidP="002115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51D" w:rsidRPr="00BA030B" w:rsidRDefault="0021151D" w:rsidP="0021151D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ПОСТАНОВЛЯЕТ:</w:t>
      </w:r>
    </w:p>
    <w:p w:rsidR="0021151D" w:rsidRPr="00032EEA" w:rsidRDefault="0021151D" w:rsidP="0021151D">
      <w:pPr>
        <w:numPr>
          <w:ilvl w:val="0"/>
          <w:numId w:val="1"/>
        </w:numPr>
        <w:shd w:val="clear" w:color="auto" w:fill="F9F9F9"/>
        <w:tabs>
          <w:tab w:val="clear" w:pos="720"/>
          <w:tab w:val="num" w:pos="0"/>
        </w:tabs>
        <w:spacing w:after="105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Внести следующие изменения в </w:t>
      </w: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</w:t>
      </w: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Местной Администрации внутригородского муниципального образования Санкт-Петербурга муниципальный округ Волковское от </w:t>
      </w:r>
      <w:r w:rsidRPr="009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19.03.2018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Pr="00991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«</w:t>
      </w:r>
      <w:r w:rsidRPr="00DE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 утверждении Административного регламента по предоставлению Местной Администрацией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 </w:t>
      </w:r>
      <w:r w:rsidRPr="00DE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Волковское,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</w:t>
      </w:r>
      <w:proofErr w:type="gramEnd"/>
      <w:r w:rsidRPr="00DE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gramStart"/>
      <w:r w:rsidRPr="00DE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переданных на воспитание в приемные семьи, в Санкт-Петербурге, государственной услуги по даче согласия органа опеки и попечительства на заключение трудового договора с лицом, получившим общее </w:t>
      </w:r>
      <w:r w:rsidRPr="00510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образование и достигшим возраста четырнадцати лет, для выполнения лёгкого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лёгкого</w:t>
      </w:r>
      <w:proofErr w:type="gramEnd"/>
      <w:r w:rsidRPr="00510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труда, не </w:t>
      </w:r>
      <w:r w:rsidRPr="00510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причиняющего вреда его здоровью и без ущерба для освоения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(далее по тексту – Административный регламент):</w:t>
      </w:r>
    </w:p>
    <w:p w:rsidR="0021151D" w:rsidRDefault="0021151D" w:rsidP="00211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Изложить наименование Административного регламента в следующей редакции: «</w:t>
      </w:r>
      <w:r w:rsidRPr="00DE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 утверждении Административного регламента по предоставлению Местной Администрацией МО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E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Волковское,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даче согласия органа опеки и </w:t>
      </w:r>
      <w:proofErr w:type="gramStart"/>
      <w:r w:rsidRPr="00DE2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попечительства на заключение трудового договора с </w:t>
      </w:r>
      <w:r w:rsidRPr="00A965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детьми-сиротами и детьми, оставшимися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труда, не причиняющего вреда их</w:t>
      </w:r>
      <w:proofErr w:type="gramEnd"/>
      <w:r w:rsidRPr="00A965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здоровью, и без ущерба для освоения образовательной программы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21151D" w:rsidRPr="00B3789F" w:rsidRDefault="0021151D" w:rsidP="0021151D">
      <w:pPr>
        <w:pStyle w:val="a3"/>
        <w:shd w:val="clear" w:color="auto" w:fill="F9F9F9"/>
        <w:spacing w:after="105" w:line="312" w:lineRule="atLeast"/>
        <w:ind w:left="0" w:firstLine="567"/>
        <w:jc w:val="both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Изложить Административный регламент в новой редакции согласно приложению к настоящему постановлению</w:t>
      </w:r>
      <w:r w:rsidRPr="00042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789F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 </w:t>
      </w:r>
    </w:p>
    <w:p w:rsidR="0021151D" w:rsidRPr="00B3789F" w:rsidRDefault="0021151D" w:rsidP="0021151D">
      <w:pPr>
        <w:pStyle w:val="a3"/>
        <w:widowControl w:val="0"/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Постановление вступает в силу после его официального опубликования (обнародования).</w:t>
      </w:r>
    </w:p>
    <w:p w:rsidR="0021151D" w:rsidRPr="00B3789F" w:rsidRDefault="0021151D" w:rsidP="0021151D">
      <w:pPr>
        <w:pStyle w:val="a3"/>
        <w:widowControl w:val="0"/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 за</w:t>
      </w:r>
      <w:proofErr w:type="gramEnd"/>
      <w:r w:rsidRPr="00B37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выполнением настоящего постановления </w:t>
      </w:r>
      <w:r w:rsidRPr="00B3789F">
        <w:rPr>
          <w:rFonts w:ascii="Times New Roman" w:hAnsi="Times New Roman" w:cs="Times New Roman"/>
          <w:sz w:val="24"/>
          <w:szCs w:val="24"/>
        </w:rPr>
        <w:t>возложить на Главу Местной Администрации.</w:t>
      </w:r>
    </w:p>
    <w:p w:rsidR="0021151D" w:rsidRDefault="0021151D" w:rsidP="0021151D">
      <w:pPr>
        <w:widowControl w:val="0"/>
        <w:tabs>
          <w:tab w:val="left" w:pos="823"/>
        </w:tabs>
        <w:spacing w:after="534" w:line="2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51D" w:rsidRPr="00BA030B" w:rsidRDefault="0021151D" w:rsidP="0021151D">
      <w:pPr>
        <w:widowControl w:val="0"/>
        <w:tabs>
          <w:tab w:val="left" w:pos="823"/>
        </w:tabs>
        <w:spacing w:after="534" w:line="2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      М.М. </w:t>
      </w:r>
      <w:proofErr w:type="spellStart"/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Раимов</w:t>
      </w:r>
      <w:proofErr w:type="spellEnd"/>
    </w:p>
    <w:p w:rsidR="00E03488" w:rsidRDefault="00E03488">
      <w:bookmarkStart w:id="0" w:name="_GoBack"/>
      <w:bookmarkEnd w:id="0"/>
    </w:p>
    <w:sectPr w:rsidR="00E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366CD"/>
    <w:multiLevelType w:val="multilevel"/>
    <w:tmpl w:val="0AB64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1D"/>
    <w:rsid w:val="0021151D"/>
    <w:rsid w:val="00E0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5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5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2023-08-01T10:19:00Z</dcterms:created>
  <dcterms:modified xsi:type="dcterms:W3CDTF">2023-08-01T10:20:00Z</dcterms:modified>
</cp:coreProperties>
</file>