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083330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083330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083330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083330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1E4" w:rsidRDefault="00B251E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2297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432FD6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D956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C2B7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C7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F2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432FD6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D12A5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D12A5F" w:rsidRDefault="00BA030B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D12A5F"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предоставления Местной Администрацией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внутригородского муниципального образования Санкт-Петербурга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BA030B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«консультирование потребителей по вопросам защиты прав потребителей</w:t>
      </w:r>
      <w:r w:rsidR="006E510F"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»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1E3D" w:rsidRPr="00BA030B" w:rsidRDefault="00B24793" w:rsidP="00691E3D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Санкт-Петербурга  от 05.09.2024 № 03-02-2024/Прдп336-24-20400018,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Юридического комитета Администрации Губернатора Санкт-Петербурга 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28.06.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15-21-802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24-0-0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1E3D"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соответствии с Федеральным законом от 27.07.2010 № 210-ФЗ «Об организации предоставления государственных и муниципальных услуг», в целях приведения отдельных норм Административного регламента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25 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proofErr w:type="gramEnd"/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91E3D" w:rsidRPr="002F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BA030B" w:rsidRDefault="00BA030B" w:rsidP="00AC6BD9">
      <w:pPr>
        <w:shd w:val="clear" w:color="auto" w:fill="FFFFFF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A13002" w:rsidRDefault="00BA030B" w:rsidP="00A1300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«консультирование потребителей по вопросам защиты прав потребителей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B16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1300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3C2B78" w:rsidRPr="008864B7" w:rsidRDefault="0099106C" w:rsidP="003C2B78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sz w:val="24"/>
          <w:szCs w:val="24"/>
        </w:rPr>
        <w:t xml:space="preserve"> </w:t>
      </w:r>
      <w:r w:rsidR="003C2B78">
        <w:rPr>
          <w:rFonts w:ascii="Times New Roman" w:hAnsi="Times New Roman" w:cs="Times New Roman"/>
          <w:sz w:val="24"/>
          <w:szCs w:val="24"/>
        </w:rPr>
        <w:t xml:space="preserve">Абзац пятый </w:t>
      </w:r>
      <w:r w:rsidR="003C2B78" w:rsidRPr="008864B7">
        <w:rPr>
          <w:rFonts w:ascii="Times New Roman" w:hAnsi="Times New Roman" w:cs="Times New Roman"/>
          <w:sz w:val="24"/>
          <w:szCs w:val="24"/>
        </w:rPr>
        <w:t>п</w:t>
      </w:r>
      <w:r w:rsidR="003C2B78">
        <w:rPr>
          <w:rFonts w:ascii="Times New Roman" w:hAnsi="Times New Roman" w:cs="Times New Roman"/>
          <w:sz w:val="24"/>
          <w:szCs w:val="24"/>
        </w:rPr>
        <w:t>ункт</w:t>
      </w:r>
      <w:r w:rsidR="003C2B78" w:rsidRPr="008864B7">
        <w:rPr>
          <w:rFonts w:ascii="Times New Roman" w:hAnsi="Times New Roman" w:cs="Times New Roman"/>
          <w:sz w:val="24"/>
          <w:szCs w:val="24"/>
        </w:rPr>
        <w:t xml:space="preserve"> 2.7. </w:t>
      </w:r>
      <w:r w:rsidR="003C2B78"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3C2B78" w:rsidRPr="005F38B3" w:rsidRDefault="003C2B78" w:rsidP="003C2B78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691E3D" w:rsidRPr="00691E3D">
        <w:rPr>
          <w:rFonts w:ascii="Times New Roman" w:hAnsi="Times New Roman" w:cs="Times New Roman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муниципальных услуг, которые находятся                       в распоряжении органов  предоставляющих муниципальные услуги, органов местного самоуправления, либо подведомственных органам местного самоуправления организаций, участвующих в предоставлении предусмотренных </w:t>
      </w:r>
      <w:hyperlink r:id="rId8" w:history="1">
        <w:r w:rsidR="00691E3D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1 статьи 1</w:t>
        </w:r>
      </w:hyperlink>
      <w:r w:rsidR="00691E3D" w:rsidRPr="00691E3D">
        <w:rPr>
          <w:rFonts w:ascii="Times New Roman" w:hAnsi="Times New Roman" w:cs="Times New Roman"/>
          <w:sz w:val="24"/>
          <w:szCs w:val="24"/>
        </w:rPr>
        <w:t xml:space="preserve"> Федерального закона от 27.07.2010 № 210-ФЗ «Об организации предоставления государственных                                 и муниципальных услуг» (далее – Федеральный закон) муниципальных услуг,                               в соответствии с</w:t>
      </w:r>
      <w:proofErr w:type="gramEnd"/>
      <w:r w:rsidR="00691E3D" w:rsidRPr="00691E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91E3D" w:rsidRPr="00691E3D">
        <w:rPr>
          <w:rFonts w:ascii="Times New Roman" w:hAnsi="Times New Roman" w:cs="Times New Roman"/>
          <w:sz w:val="24"/>
          <w:szCs w:val="24"/>
        </w:rPr>
        <w:t xml:space="preserve">нормативными правовыми </w:t>
      </w:r>
      <w:hyperlink r:id="rId9" w:history="1">
        <w:r w:rsidR="00691E3D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актами</w:t>
        </w:r>
      </w:hyperlink>
      <w:r w:rsidR="00691E3D" w:rsidRPr="00691E3D">
        <w:rPr>
          <w:rFonts w:ascii="Times New Roman" w:hAnsi="Times New Roman" w:cs="Times New Roman"/>
          <w:sz w:val="24"/>
          <w:szCs w:val="24"/>
        </w:rPr>
        <w:t xml:space="preserve"> Российской Федерации, нормативными правовыми актами Санкт-Петербурга, муниципальными правовыми актами, за исключением документов, включенных в определенный </w:t>
      </w:r>
      <w:hyperlink r:id="rId10" w:history="1">
        <w:r w:rsidR="00691E3D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6</w:t>
        </w:r>
      </w:hyperlink>
      <w:r w:rsidR="00691E3D" w:rsidRPr="00691E3D">
        <w:rPr>
          <w:rFonts w:ascii="Times New Roman" w:hAnsi="Times New Roman" w:cs="Times New Roman"/>
          <w:sz w:val="24"/>
          <w:szCs w:val="24"/>
        </w:rPr>
        <w:t xml:space="preserve"> статьи 7 Федерального закона перечень документов.</w:t>
      </w:r>
      <w:proofErr w:type="gramEnd"/>
      <w:r w:rsidR="00691E3D" w:rsidRPr="00691E3D">
        <w:rPr>
          <w:rFonts w:ascii="Times New Roman" w:hAnsi="Times New Roman" w:cs="Times New Roman"/>
          <w:sz w:val="24"/>
          <w:szCs w:val="24"/>
        </w:rPr>
        <w:t xml:space="preserve"> Заявитель вправе представить </w:t>
      </w:r>
      <w:proofErr w:type="gramStart"/>
      <w:r w:rsidR="00691E3D" w:rsidRPr="00691E3D">
        <w:rPr>
          <w:rFonts w:ascii="Times New Roman" w:hAnsi="Times New Roman" w:cs="Times New Roman"/>
          <w:sz w:val="24"/>
          <w:szCs w:val="24"/>
        </w:rPr>
        <w:t>указанные</w:t>
      </w:r>
      <w:proofErr w:type="gramEnd"/>
      <w:r w:rsidR="00691E3D" w:rsidRPr="00691E3D">
        <w:rPr>
          <w:rFonts w:ascii="Times New Roman" w:hAnsi="Times New Roman" w:cs="Times New Roman"/>
          <w:sz w:val="24"/>
          <w:szCs w:val="24"/>
        </w:rPr>
        <w:t xml:space="preserve"> 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BA030B" w:rsidRPr="003C2B78" w:rsidRDefault="00BA030B" w:rsidP="003C2B7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Постановление вступает в силу </w:t>
      </w:r>
      <w:r w:rsidR="0099106C" w:rsidRPr="003C2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3C2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A13002" w:rsidRDefault="00BA030B" w:rsidP="00A1300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A13002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A13002" w:rsidRDefault="0099106C" w:rsidP="00A1300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1E4" w:rsidRDefault="00B251E4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A61" w:rsidRDefault="00BA030B" w:rsidP="00ED67C3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32FD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</w:t>
      </w:r>
      <w:r w:rsidR="0043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bookmarkStart w:id="0" w:name="_GoBack"/>
      <w:bookmarkEnd w:id="0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CD0A61" w:rsidRDefault="00CD0A61"/>
    <w:sectPr w:rsidR="00CD0A61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83330"/>
    <w:rsid w:val="00171F28"/>
    <w:rsid w:val="00242297"/>
    <w:rsid w:val="002D71CF"/>
    <w:rsid w:val="003719B2"/>
    <w:rsid w:val="003956FA"/>
    <w:rsid w:val="003C2B78"/>
    <w:rsid w:val="00432FD6"/>
    <w:rsid w:val="00691E3D"/>
    <w:rsid w:val="006E510F"/>
    <w:rsid w:val="007370ED"/>
    <w:rsid w:val="00773C12"/>
    <w:rsid w:val="0077620F"/>
    <w:rsid w:val="007D2D30"/>
    <w:rsid w:val="008F2E0B"/>
    <w:rsid w:val="0099106C"/>
    <w:rsid w:val="00A13002"/>
    <w:rsid w:val="00AB4A6A"/>
    <w:rsid w:val="00AC6BD9"/>
    <w:rsid w:val="00AE5183"/>
    <w:rsid w:val="00B168C2"/>
    <w:rsid w:val="00B24793"/>
    <w:rsid w:val="00B251E4"/>
    <w:rsid w:val="00BA030B"/>
    <w:rsid w:val="00BF2513"/>
    <w:rsid w:val="00C43487"/>
    <w:rsid w:val="00C6527D"/>
    <w:rsid w:val="00CC7499"/>
    <w:rsid w:val="00CD0A61"/>
    <w:rsid w:val="00D12A5F"/>
    <w:rsid w:val="00D9563A"/>
    <w:rsid w:val="00DE24C6"/>
    <w:rsid w:val="00ED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91E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91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80453&amp;dst=100010&amp;field=134&amp;date=14.09.202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80453&amp;dst=43&amp;field=134&amp;date=14.09.20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26420&amp;date=14.09.2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6</cp:revision>
  <cp:lastPrinted>2023-11-15T12:09:00Z</cp:lastPrinted>
  <dcterms:created xsi:type="dcterms:W3CDTF">2024-09-16T09:20:00Z</dcterms:created>
  <dcterms:modified xsi:type="dcterms:W3CDTF">2024-10-22T07:12:00Z</dcterms:modified>
</cp:coreProperties>
</file>