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91" w:rsidRDefault="00F86891" w:rsidP="00F86891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891" w:rsidRDefault="00F86891" w:rsidP="00F8689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F86891" w:rsidRDefault="00F0342D" w:rsidP="00F8689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F86891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F86891" w:rsidRDefault="00F86891" w:rsidP="00F8689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Волковское</w:t>
      </w:r>
    </w:p>
    <w:p w:rsidR="00F86891" w:rsidRDefault="00F86891" w:rsidP="00F86891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F86891" w:rsidRDefault="00F86891" w:rsidP="00F8689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Яхина Рамиля Анваровича</w:t>
      </w:r>
    </w:p>
    <w:p w:rsidR="00F86891" w:rsidRDefault="00F86891" w:rsidP="00F86891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F86891" w:rsidRDefault="00F86891" w:rsidP="00F86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достигнутых значениях показателей мониторинга социального и экономического развития внутригородского муниципального образования Санкт-Петербурга муниципальный округ Волковское</w:t>
      </w:r>
    </w:p>
    <w:p w:rsidR="00F86891" w:rsidRDefault="00F86891" w:rsidP="00F86891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(наименование муниципального образования)</w:t>
      </w:r>
    </w:p>
    <w:p w:rsidR="00F86891" w:rsidRDefault="00F86891" w:rsidP="00F86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F86891" w:rsidRDefault="00F86891" w:rsidP="00F86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86891" w:rsidRDefault="00F86891" w:rsidP="00F86891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2016 году во внутригородском муниципальном образовании Санкт-Петербурга муниципальный округ Волковское были достигнуты следующие показатели социального и экономического развития:</w:t>
      </w:r>
    </w:p>
    <w:p w:rsidR="00F86891" w:rsidRDefault="00F86891" w:rsidP="00F8689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08"/>
        <w:gridCol w:w="1332"/>
        <w:gridCol w:w="1298"/>
        <w:gridCol w:w="1540"/>
        <w:gridCol w:w="1803"/>
      </w:tblGrid>
      <w:tr w:rsidR="00F86891" w:rsidTr="00F868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F86891" w:rsidTr="00F86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F86891" w:rsidRDefault="00F86891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bCs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59789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59277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20752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20752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Планируемый объем доходной части бюджета муниципального образования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127000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84770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бюджета муниципального образования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141623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96141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103340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123898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91850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112783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82254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26337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23873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100258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69719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90946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62583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</w:t>
            </w:r>
            <w:r>
              <w:rPr>
                <w:sz w:val="22"/>
                <w:szCs w:val="22"/>
              </w:rPr>
              <w:lastRenderedPageBreak/>
              <w:t xml:space="preserve">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76519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51649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граждан, принявших 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6860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169000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160000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86891" w:rsidRDefault="00F86891" w:rsidP="00F8689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891" w:rsidRDefault="00F86891" w:rsidP="00A82C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</w:t>
      </w:r>
      <w:proofErr w:type="gramStart"/>
      <w:r w:rsidR="00A82CE6">
        <w:rPr>
          <w:rFonts w:ascii="Times New Roman" w:hAnsi="Times New Roman" w:cs="Times New Roman"/>
          <w:b w:val="0"/>
          <w:sz w:val="24"/>
          <w:szCs w:val="24"/>
        </w:rPr>
        <w:t xml:space="preserve">подведения итогов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оценки </w:t>
      </w:r>
      <w:r w:rsidR="00A82CE6">
        <w:rPr>
          <w:rFonts w:ascii="Times New Roman" w:hAnsi="Times New Roman" w:cs="Times New Roman"/>
          <w:b w:val="0"/>
          <w:sz w:val="24"/>
          <w:szCs w:val="24"/>
        </w:rPr>
        <w:t>эффективности деятельности органов местного самоуправления внутригородского муниципального образования</w:t>
      </w:r>
      <w:proofErr w:type="gramEnd"/>
      <w:r w:rsidR="00A82CE6"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 муниципальный округ Волковское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достигнуты следующие показатели: </w:t>
      </w:r>
    </w:p>
    <w:p w:rsidR="00F86891" w:rsidRDefault="00F86891" w:rsidP="00F8689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459"/>
        <w:gridCol w:w="1351"/>
        <w:gridCol w:w="2119"/>
        <w:gridCol w:w="1951"/>
      </w:tblGrid>
      <w:tr w:rsidR="00F86891" w:rsidTr="00F86891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в отчетном периоде доходной части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111.5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в отчетном периоде расходной части бюджета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</w:p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82.32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21.26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90.7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20752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0.001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</w:t>
            </w:r>
            <w:r>
              <w:rPr>
                <w:sz w:val="22"/>
                <w:szCs w:val="22"/>
              </w:rPr>
              <w:lastRenderedPageBreak/>
              <w:t xml:space="preserve">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0.03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0.07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0.07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6891" w:rsidTr="00F86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</w:p>
          <w:p w:rsidR="00F86891" w:rsidRDefault="00F8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91" w:rsidRDefault="00F8689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86891" w:rsidRDefault="00F86891" w:rsidP="00F86891">
      <w:pPr>
        <w:pStyle w:val="Heading"/>
        <w:rPr>
          <w:rFonts w:ascii="Times New Roman" w:hAnsi="Times New Roman" w:cs="Times New Roman"/>
          <w:b w:val="0"/>
        </w:rPr>
      </w:pPr>
    </w:p>
    <w:p w:rsidR="00A82CE6" w:rsidRDefault="00F86891" w:rsidP="00F8689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BC0217">
        <w:rPr>
          <w:rFonts w:ascii="Times New Roman" w:hAnsi="Times New Roman" w:cs="Times New Roman"/>
          <w:b w:val="0"/>
          <w:sz w:val="24"/>
          <w:szCs w:val="24"/>
        </w:rPr>
        <w:t>МО Волковское</w:t>
      </w:r>
    </w:p>
    <w:p w:rsidR="00F86891" w:rsidRPr="00BC0217" w:rsidRDefault="00F86891" w:rsidP="0024037B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BC0217">
        <w:rPr>
          <w:rFonts w:ascii="Times New Roman" w:hAnsi="Times New Roman" w:cs="Times New Roman"/>
          <w:b w:val="0"/>
          <w:sz w:val="20"/>
          <w:szCs w:val="20"/>
        </w:rPr>
        <w:t>Р.А. Яхин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C0217"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BC0217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82CE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BC0217">
        <w:rPr>
          <w:rFonts w:ascii="Times New Roman" w:hAnsi="Times New Roman" w:cs="Times New Roman"/>
          <w:b w:val="0"/>
          <w:sz w:val="20"/>
          <w:szCs w:val="20"/>
        </w:rPr>
        <w:t>30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BC0217">
        <w:rPr>
          <w:rFonts w:ascii="Times New Roman" w:hAnsi="Times New Roman" w:cs="Times New Roman"/>
          <w:b w:val="0"/>
          <w:sz w:val="20"/>
          <w:szCs w:val="20"/>
        </w:rPr>
        <w:t xml:space="preserve"> января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C0217">
        <w:rPr>
          <w:rFonts w:ascii="Times New Roman" w:hAnsi="Times New Roman" w:cs="Times New Roman"/>
          <w:b w:val="0"/>
          <w:sz w:val="20"/>
          <w:szCs w:val="20"/>
        </w:rPr>
        <w:t>2017</w:t>
      </w:r>
      <w:r>
        <w:rPr>
          <w:rFonts w:ascii="Times New Roman" w:hAnsi="Times New Roman" w:cs="Times New Roman"/>
          <w:b w:val="0"/>
          <w:sz w:val="20"/>
          <w:szCs w:val="20"/>
        </w:rPr>
        <w:t>г</w:t>
      </w:r>
    </w:p>
    <w:sectPr w:rsidR="00F86891" w:rsidRPr="00BC0217" w:rsidSect="00B21260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2E" w:rsidRDefault="009F692E" w:rsidP="00F86891">
      <w:r>
        <w:separator/>
      </w:r>
    </w:p>
  </w:endnote>
  <w:endnote w:type="continuationSeparator" w:id="0">
    <w:p w:rsidR="009F692E" w:rsidRDefault="009F692E" w:rsidP="00F8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2E" w:rsidRDefault="009F692E" w:rsidP="00F86891">
      <w:r>
        <w:separator/>
      </w:r>
    </w:p>
  </w:footnote>
  <w:footnote w:type="continuationSeparator" w:id="0">
    <w:p w:rsidR="009F692E" w:rsidRDefault="009F692E" w:rsidP="00F86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F4"/>
    <w:rsid w:val="0020752B"/>
    <w:rsid w:val="0024037B"/>
    <w:rsid w:val="002C29F4"/>
    <w:rsid w:val="006470BB"/>
    <w:rsid w:val="00941E6D"/>
    <w:rsid w:val="009E5F66"/>
    <w:rsid w:val="009F692E"/>
    <w:rsid w:val="00A82CE6"/>
    <w:rsid w:val="00AE6452"/>
    <w:rsid w:val="00B00FF4"/>
    <w:rsid w:val="00B21260"/>
    <w:rsid w:val="00BC0217"/>
    <w:rsid w:val="00EE6ED5"/>
    <w:rsid w:val="00F0342D"/>
    <w:rsid w:val="00F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customStyle="1" w:styleId="Heading">
    <w:name w:val="Heading"/>
    <w:uiPriority w:val="99"/>
    <w:rsid w:val="00F868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F86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868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8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customStyle="1" w:styleId="Heading">
    <w:name w:val="Heading"/>
    <w:uiPriority w:val="99"/>
    <w:rsid w:val="00F868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F86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868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8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МО Волковское</cp:lastModifiedBy>
  <cp:revision>10</cp:revision>
  <cp:lastPrinted>2017-01-30T09:35:00Z</cp:lastPrinted>
  <dcterms:created xsi:type="dcterms:W3CDTF">2017-01-26T13:13:00Z</dcterms:created>
  <dcterms:modified xsi:type="dcterms:W3CDTF">2019-01-16T10:41:00Z</dcterms:modified>
</cp:coreProperties>
</file>