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D" w:rsidRDefault="0053314D" w:rsidP="000E26A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53314D" w:rsidRDefault="0053314D" w:rsidP="000E26A8">
                  <w:r w:rsidRPr="00272B16">
                    <w:rPr>
                      <w:rFonts w:ascii="Calibri" w:hAnsi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Описание: 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53314D" w:rsidRDefault="0053314D" w:rsidP="000E26A8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53314D" w:rsidRDefault="0053314D" w:rsidP="000E26A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53314D" w:rsidRDefault="0053314D" w:rsidP="000E26A8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53314D" w:rsidRDefault="0053314D" w:rsidP="000E26A8"/>
    <w:p w:rsidR="0053314D" w:rsidRDefault="0053314D" w:rsidP="000E26A8">
      <w:r>
        <w:t>_____________________________________________________________________________________</w:t>
      </w:r>
    </w:p>
    <w:p w:rsidR="0053314D" w:rsidRDefault="0053314D" w:rsidP="000E26A8">
      <w:pPr>
        <w:tabs>
          <w:tab w:val="left" w:pos="3600"/>
        </w:tabs>
        <w:jc w:val="right"/>
      </w:pPr>
      <w:r>
        <w:tab/>
      </w:r>
      <w:r>
        <w:tab/>
      </w:r>
    </w:p>
    <w:p w:rsidR="0053314D" w:rsidRDefault="0053314D" w:rsidP="000E26A8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53314D" w:rsidRDefault="0053314D" w:rsidP="000E26A8">
      <w:pPr>
        <w:tabs>
          <w:tab w:val="left" w:pos="3600"/>
        </w:tabs>
        <w:jc w:val="center"/>
      </w:pPr>
    </w:p>
    <w:p w:rsidR="0053314D" w:rsidRDefault="0053314D" w:rsidP="000E26A8">
      <w:pPr>
        <w:tabs>
          <w:tab w:val="left" w:pos="7515"/>
        </w:tabs>
      </w:pPr>
      <w:r>
        <w:t>15.03.2012</w:t>
      </w:r>
      <w:r>
        <w:tab/>
        <w:t xml:space="preserve">                           № 10</w:t>
      </w:r>
    </w:p>
    <w:p w:rsidR="0053314D" w:rsidRDefault="0053314D" w:rsidP="000E26A8">
      <w:pPr>
        <w:tabs>
          <w:tab w:val="left" w:pos="3600"/>
        </w:tabs>
      </w:pPr>
    </w:p>
    <w:p w:rsidR="0053314D" w:rsidRDefault="0053314D" w:rsidP="000E26A8">
      <w:pPr>
        <w:tabs>
          <w:tab w:val="left" w:pos="3600"/>
        </w:tabs>
      </w:pPr>
    </w:p>
    <w:p w:rsidR="0053314D" w:rsidRPr="00805ADA" w:rsidRDefault="0053314D" w:rsidP="000E26A8">
      <w:pPr>
        <w:tabs>
          <w:tab w:val="left" w:pos="6495"/>
        </w:tabs>
      </w:pPr>
      <w:r>
        <w:t xml:space="preserve">О формировании </w:t>
      </w:r>
    </w:p>
    <w:p w:rsidR="0053314D" w:rsidRDefault="0053314D" w:rsidP="000E26A8">
      <w:r>
        <w:t xml:space="preserve">избирательной комиссии </w:t>
      </w:r>
    </w:p>
    <w:p w:rsidR="0053314D" w:rsidRDefault="0053314D" w:rsidP="000E26A8">
      <w:r>
        <w:t xml:space="preserve">муниципального образования </w:t>
      </w:r>
    </w:p>
    <w:p w:rsidR="0053314D" w:rsidRDefault="0053314D" w:rsidP="000E26A8">
      <w:pPr>
        <w:ind w:firstLine="720"/>
        <w:jc w:val="both"/>
      </w:pPr>
    </w:p>
    <w:p w:rsidR="0053314D" w:rsidRDefault="0053314D" w:rsidP="000E26A8">
      <w:pPr>
        <w:jc w:val="both"/>
      </w:pPr>
    </w:p>
    <w:p w:rsidR="0053314D" w:rsidRDefault="0053314D" w:rsidP="000E26A8">
      <w:pPr>
        <w:autoSpaceDE w:val="0"/>
        <w:autoSpaceDN w:val="0"/>
        <w:adjustRightInd w:val="0"/>
        <w:ind w:firstLine="567"/>
        <w:jc w:val="both"/>
      </w:pPr>
      <w:r w:rsidRPr="00805ADA">
        <w:t>В соответствии с</w:t>
      </w:r>
      <w:r>
        <w:t>о статьей 13 Закона Санкт-Петербурга от 14.11.2008 N 681-118 «О выборах депутатов муниципальных советов внутригородских муниципальных образований Санкт-Петербурга», статьей 35 Устава МО МО Волковское, Муниципальный Совет</w:t>
      </w:r>
    </w:p>
    <w:p w:rsidR="0053314D" w:rsidRDefault="0053314D" w:rsidP="000E26A8">
      <w:pPr>
        <w:ind w:firstLine="720"/>
        <w:jc w:val="both"/>
      </w:pPr>
    </w:p>
    <w:p w:rsidR="0053314D" w:rsidRDefault="0053314D" w:rsidP="000E26A8">
      <w:bookmarkStart w:id="0" w:name="_GoBack"/>
      <w:bookmarkEnd w:id="0"/>
      <w:r w:rsidRPr="00805ADA">
        <w:t xml:space="preserve">Р Е Ш И Л : </w:t>
      </w:r>
    </w:p>
    <w:p w:rsidR="0053314D" w:rsidRDefault="0053314D" w:rsidP="000E26A8"/>
    <w:p w:rsidR="0053314D" w:rsidRDefault="0053314D" w:rsidP="000E26A8">
      <w:pPr>
        <w:autoSpaceDE w:val="0"/>
        <w:autoSpaceDN w:val="0"/>
        <w:adjustRightInd w:val="0"/>
        <w:ind w:firstLine="540"/>
        <w:jc w:val="both"/>
        <w:outlineLvl w:val="2"/>
      </w:pPr>
      <w:r>
        <w:t>1. Начать процедуру формирования избирательной комиссии муниципального образования МО Волковское по выборам депутатов Муниципального Совета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Санкт-Петербурга, а также предложений собраний избирателей по месту жительства, работы, службы, учебы, предложений избирательной комиссии муниципального образования предыдущего состава, Санкт-Петербургской избирательной комиссии.</w:t>
      </w:r>
    </w:p>
    <w:p w:rsidR="0053314D" w:rsidRDefault="0053314D" w:rsidP="00CD3CAF">
      <w:pPr>
        <w:ind w:firstLine="567"/>
        <w:jc w:val="both"/>
      </w:pPr>
      <w:r>
        <w:t>2. Опубликовать в муниципальной газете «Вестник муниципального округа № 71» сообщение о сроке (один месяц) и порядке внесения предложений по кандидатурам в состав избирательной комиссии муниципального образования.</w:t>
      </w:r>
    </w:p>
    <w:p w:rsidR="0053314D" w:rsidRPr="00262697" w:rsidRDefault="0053314D" w:rsidP="000E26A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3. Направить настоящее решение в Санкт-Петербургскую избирательную комиссию. </w:t>
      </w:r>
    </w:p>
    <w:p w:rsidR="0053314D" w:rsidRPr="00805ADA" w:rsidRDefault="0053314D" w:rsidP="000E26A8">
      <w:pPr>
        <w:ind w:firstLine="567"/>
        <w:jc w:val="both"/>
      </w:pPr>
      <w:r>
        <w:t xml:space="preserve">4. Контроль за выполнением решения возложить на Главу Муниципального образования - председателя Муниципального Совета Яхина Р.А. </w:t>
      </w:r>
    </w:p>
    <w:p w:rsidR="0053314D" w:rsidRDefault="0053314D" w:rsidP="000E26A8">
      <w:pPr>
        <w:ind w:firstLine="567"/>
      </w:pPr>
      <w:r>
        <w:t xml:space="preserve">5. Настоящее решение вступает в силу со дня принятия. </w:t>
      </w:r>
    </w:p>
    <w:p w:rsidR="0053314D" w:rsidRDefault="0053314D" w:rsidP="000E26A8"/>
    <w:p w:rsidR="0053314D" w:rsidRDefault="0053314D" w:rsidP="000E26A8"/>
    <w:p w:rsidR="0053314D" w:rsidRDefault="0053314D" w:rsidP="000E26A8"/>
    <w:p w:rsidR="0053314D" w:rsidRPr="00805ADA" w:rsidRDefault="0053314D" w:rsidP="000E26A8">
      <w:r>
        <w:t>Глава Муниципального образования -</w:t>
      </w:r>
    </w:p>
    <w:p w:rsidR="0053314D" w:rsidRDefault="0053314D" w:rsidP="000E26A8">
      <w:pPr>
        <w:tabs>
          <w:tab w:val="left" w:pos="7455"/>
        </w:tabs>
      </w:pPr>
      <w:r>
        <w:t>председатель Муниципального Совета</w:t>
      </w:r>
      <w:r>
        <w:tab/>
        <w:t xml:space="preserve">                       Р.А. Яхин</w:t>
      </w:r>
    </w:p>
    <w:p w:rsidR="0053314D" w:rsidRDefault="0053314D" w:rsidP="000E26A8"/>
    <w:p w:rsidR="0053314D" w:rsidRDefault="0053314D" w:rsidP="000E26A8"/>
    <w:sectPr w:rsidR="0053314D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BEB"/>
    <w:multiLevelType w:val="hybridMultilevel"/>
    <w:tmpl w:val="BF64D794"/>
    <w:lvl w:ilvl="0" w:tplc="524812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12"/>
    <w:rsid w:val="000E26A8"/>
    <w:rsid w:val="0024287D"/>
    <w:rsid w:val="00262697"/>
    <w:rsid w:val="00272B16"/>
    <w:rsid w:val="0053314D"/>
    <w:rsid w:val="006470BB"/>
    <w:rsid w:val="00805ADA"/>
    <w:rsid w:val="00A02E0F"/>
    <w:rsid w:val="00B21260"/>
    <w:rsid w:val="00CD3CAF"/>
    <w:rsid w:val="00F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6A8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A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6A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26A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6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MO-71</dc:creator>
  <cp:keywords/>
  <dc:description/>
  <cp:lastModifiedBy>And</cp:lastModifiedBy>
  <cp:revision>2</cp:revision>
  <dcterms:created xsi:type="dcterms:W3CDTF">2012-03-14T11:27:00Z</dcterms:created>
  <dcterms:modified xsi:type="dcterms:W3CDTF">2012-03-14T11:27:00Z</dcterms:modified>
</cp:coreProperties>
</file>